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F" w:rsidRDefault="00413EEF" w:rsidP="00413EEF">
      <w:pPr>
        <w:spacing w:line="338" w:lineRule="auto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cs="Mangal" w:hint="eastAsia"/>
          <w:sz w:val="30"/>
          <w:szCs w:val="30"/>
          <w:lang w:bidi="ar-SA"/>
        </w:rPr>
        <w:t xml:space="preserve">附件5：  </w:t>
      </w:r>
      <w:r w:rsidRPr="00020328">
        <w:rPr>
          <w:rFonts w:asciiTheme="majorEastAsia" w:eastAsiaTheme="majorEastAsia" w:hAnsiTheme="majorEastAsia" w:cs="Mangal"/>
          <w:sz w:val="30"/>
          <w:szCs w:val="30"/>
          <w:lang w:bidi="ar-SA"/>
        </w:rPr>
        <w:t>陕西高校课堂教学创新大赛</w:t>
      </w:r>
      <w:r w:rsidRPr="00020328">
        <w:rPr>
          <w:rFonts w:asciiTheme="majorEastAsia" w:eastAsiaTheme="majorEastAsia" w:hAnsiTheme="majorEastAsia"/>
          <w:bCs/>
          <w:sz w:val="32"/>
          <w:szCs w:val="32"/>
        </w:rPr>
        <w:t>课程录像评价标准</w:t>
      </w:r>
    </w:p>
    <w:p w:rsidR="00413EEF" w:rsidRPr="00020328" w:rsidRDefault="00413EEF" w:rsidP="00413EEF">
      <w:pPr>
        <w:spacing w:line="338" w:lineRule="auto"/>
        <w:jc w:val="center"/>
        <w:rPr>
          <w:rFonts w:asciiTheme="majorEastAsia" w:eastAsiaTheme="majorEastAsia" w:hAnsiTheme="majorEastAsia"/>
          <w:bCs/>
          <w:sz w:val="32"/>
          <w:szCs w:val="32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386"/>
        <w:gridCol w:w="6"/>
        <w:gridCol w:w="1260"/>
        <w:gridCol w:w="10"/>
        <w:gridCol w:w="1013"/>
      </w:tblGrid>
      <w:tr w:rsidR="00413EEF" w:rsidTr="00C279DD">
        <w:trPr>
          <w:trHeight w:val="510"/>
          <w:jc w:val="center"/>
        </w:trPr>
        <w:tc>
          <w:tcPr>
            <w:tcW w:w="1418" w:type="dxa"/>
            <w:vAlign w:val="center"/>
          </w:tcPr>
          <w:p w:rsidR="00413EEF" w:rsidRDefault="00413EEF" w:rsidP="00C279DD"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项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vAlign w:val="center"/>
          </w:tcPr>
          <w:p w:rsidR="00413EEF" w:rsidRDefault="00413EEF" w:rsidP="00C279DD"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1276" w:type="dxa"/>
            <w:gridSpan w:val="3"/>
            <w:vAlign w:val="center"/>
          </w:tcPr>
          <w:p w:rsidR="00413EEF" w:rsidRDefault="00413EEF" w:rsidP="00C279DD"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013" w:type="dxa"/>
            <w:vAlign w:val="center"/>
          </w:tcPr>
          <w:p w:rsidR="00413EEF" w:rsidRDefault="00413EEF" w:rsidP="00C279DD"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413EEF" w:rsidTr="00C279DD">
        <w:trPr>
          <w:trHeight w:val="951"/>
          <w:jc w:val="center"/>
        </w:trPr>
        <w:tc>
          <w:tcPr>
            <w:tcW w:w="1418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视频规范</w:t>
            </w:r>
          </w:p>
        </w:tc>
        <w:tc>
          <w:tcPr>
            <w:tcW w:w="5386" w:type="dxa"/>
            <w:vAlign w:val="center"/>
          </w:tcPr>
          <w:p w:rsidR="00413EEF" w:rsidRDefault="00413EEF" w:rsidP="00C279DD">
            <w:pPr>
              <w:spacing w:line="35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1. </w:t>
            </w:r>
            <w:r>
              <w:rPr>
                <w:rFonts w:eastAsia="仿宋_GB2312"/>
                <w:kern w:val="0"/>
                <w:sz w:val="28"/>
                <w:szCs w:val="28"/>
              </w:rPr>
              <w:t>时长</w:t>
            </w:r>
            <w:r>
              <w:rPr>
                <w:rFonts w:eastAsia="仿宋_GB2312"/>
                <w:kern w:val="0"/>
                <w:sz w:val="28"/>
                <w:szCs w:val="28"/>
              </w:rPr>
              <w:t>50</w:t>
            </w:r>
            <w:r>
              <w:rPr>
                <w:rFonts w:eastAsia="仿宋_GB2312"/>
                <w:kern w:val="0"/>
                <w:sz w:val="28"/>
                <w:szCs w:val="28"/>
              </w:rPr>
              <w:t>分钟，为完整的一节课；视频图像稳定清晰，构图合理，声音清楚。</w:t>
            </w:r>
          </w:p>
        </w:tc>
        <w:tc>
          <w:tcPr>
            <w:tcW w:w="1276" w:type="dxa"/>
            <w:gridSpan w:val="3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013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13EEF" w:rsidTr="00C279DD">
        <w:trPr>
          <w:trHeight w:val="1391"/>
          <w:jc w:val="center"/>
        </w:trPr>
        <w:tc>
          <w:tcPr>
            <w:tcW w:w="1418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5386" w:type="dxa"/>
            <w:vAlign w:val="center"/>
          </w:tcPr>
          <w:p w:rsidR="00413EEF" w:rsidRDefault="00413EEF" w:rsidP="00C279DD">
            <w:pPr>
              <w:spacing w:line="35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2. </w:t>
            </w:r>
            <w:r>
              <w:rPr>
                <w:rFonts w:eastAsia="仿宋_GB2312"/>
                <w:kern w:val="0"/>
                <w:sz w:val="28"/>
                <w:szCs w:val="28"/>
              </w:rPr>
              <w:t>每节课的教学内容完备，具有独立性、示范性、代表性，严谨充实，无科学性、政策性错误；能够反映社会和学科最新发展趋势和成果。</w:t>
            </w:r>
          </w:p>
        </w:tc>
        <w:tc>
          <w:tcPr>
            <w:tcW w:w="1276" w:type="dxa"/>
            <w:gridSpan w:val="3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  <w:r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013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13EEF" w:rsidTr="00C279DD">
        <w:trPr>
          <w:trHeight w:val="1836"/>
          <w:jc w:val="center"/>
        </w:trPr>
        <w:tc>
          <w:tcPr>
            <w:tcW w:w="1418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5386" w:type="dxa"/>
            <w:vAlign w:val="center"/>
          </w:tcPr>
          <w:p w:rsidR="00413EEF" w:rsidRDefault="00413EEF" w:rsidP="00C279DD">
            <w:pPr>
              <w:spacing w:line="35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3. </w:t>
            </w:r>
            <w:r>
              <w:rPr>
                <w:rFonts w:eastAsia="仿宋_GB2312"/>
                <w:kern w:val="0"/>
                <w:sz w:val="28"/>
                <w:szCs w:val="28"/>
              </w:rPr>
              <w:t>课堂教学创新元素（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教学理念、</w:t>
            </w:r>
            <w:r>
              <w:rPr>
                <w:rFonts w:eastAsia="仿宋_GB2312"/>
                <w:kern w:val="0"/>
                <w:sz w:val="28"/>
                <w:szCs w:val="28"/>
              </w:rPr>
              <w:t>教学方法、教学手段、教学内容、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教学组织、</w:t>
            </w:r>
            <w:r>
              <w:rPr>
                <w:rFonts w:eastAsia="仿宋_GB2312"/>
                <w:kern w:val="0"/>
                <w:sz w:val="28"/>
                <w:szCs w:val="28"/>
              </w:rPr>
              <w:t>教学评价等创新）体现充分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；</w:t>
            </w:r>
            <w:r>
              <w:rPr>
                <w:rFonts w:eastAsia="仿宋_GB2312"/>
                <w:kern w:val="0"/>
                <w:sz w:val="28"/>
                <w:szCs w:val="28"/>
              </w:rPr>
              <w:t>创新方式方法选择恰当，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实现了“教师为主导，学生为主体”教学理念</w:t>
            </w:r>
            <w:r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  <w:gridSpan w:val="3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  <w:r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013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13EEF" w:rsidTr="00C279DD">
        <w:trPr>
          <w:trHeight w:val="1976"/>
          <w:jc w:val="center"/>
        </w:trPr>
        <w:tc>
          <w:tcPr>
            <w:tcW w:w="1418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5386" w:type="dxa"/>
            <w:vAlign w:val="center"/>
          </w:tcPr>
          <w:p w:rsidR="00413EEF" w:rsidRDefault="00413EEF" w:rsidP="00C279DD">
            <w:pPr>
              <w:spacing w:line="35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4.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学生思维活跃，师生互动充分，参与有深度；教学创新促进了学生知识、思维与能力的全面发展；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教师教态自然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，语言清晰，富有亲和力和感染力；多媒体与板书使用恰当合理，有效支持了教学创新。</w:t>
            </w:r>
          </w:p>
        </w:tc>
        <w:tc>
          <w:tcPr>
            <w:tcW w:w="1276" w:type="dxa"/>
            <w:gridSpan w:val="3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40</w:t>
            </w:r>
            <w:r>
              <w:rPr>
                <w:rFonts w:eastAsia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013" w:type="dxa"/>
            <w:vAlign w:val="center"/>
          </w:tcPr>
          <w:p w:rsidR="00413EEF" w:rsidRDefault="00413EEF" w:rsidP="00C279DD">
            <w:pPr>
              <w:spacing w:line="35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13EEF" w:rsidTr="00C279DD">
        <w:trPr>
          <w:trHeight w:val="945"/>
          <w:jc w:val="center"/>
        </w:trPr>
        <w:tc>
          <w:tcPr>
            <w:tcW w:w="6810" w:type="dxa"/>
            <w:gridSpan w:val="3"/>
            <w:vAlign w:val="center"/>
          </w:tcPr>
          <w:p w:rsidR="00413EEF" w:rsidRDefault="00413EEF" w:rsidP="00C279DD">
            <w:pPr>
              <w:spacing w:line="360" w:lineRule="auto"/>
              <w:jc w:val="center"/>
              <w:rPr>
                <w:rFonts w:ascii="仿宋" w:eastAsia="仿宋" w:hAnsi="仿宋" w:cs="Mangal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Mangal" w:hint="eastAsia"/>
                <w:sz w:val="28"/>
                <w:szCs w:val="28"/>
                <w:lang w:bidi="ar-SA"/>
              </w:rPr>
              <w:t>总分</w:t>
            </w:r>
          </w:p>
        </w:tc>
        <w:tc>
          <w:tcPr>
            <w:tcW w:w="1260" w:type="dxa"/>
          </w:tcPr>
          <w:p w:rsidR="00413EEF" w:rsidRDefault="00413EEF" w:rsidP="00C279DD">
            <w:pPr>
              <w:spacing w:line="360" w:lineRule="auto"/>
              <w:rPr>
                <w:rFonts w:ascii="仿宋" w:eastAsia="仿宋" w:hAnsi="仿宋" w:cs="Mangal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Mangal" w:hint="eastAsia"/>
                <w:sz w:val="28"/>
                <w:szCs w:val="28"/>
                <w:lang w:bidi="ar-SA"/>
              </w:rPr>
              <w:t>100分</w:t>
            </w:r>
          </w:p>
        </w:tc>
        <w:tc>
          <w:tcPr>
            <w:tcW w:w="1023" w:type="dxa"/>
            <w:gridSpan w:val="2"/>
          </w:tcPr>
          <w:p w:rsidR="00413EEF" w:rsidRDefault="00413EEF" w:rsidP="00C279DD">
            <w:pPr>
              <w:spacing w:line="360" w:lineRule="auto"/>
              <w:rPr>
                <w:rFonts w:ascii="仿宋" w:eastAsia="仿宋" w:hAnsi="仿宋" w:cs="Mangal"/>
                <w:sz w:val="28"/>
                <w:szCs w:val="28"/>
                <w:lang w:bidi="ar-SA"/>
              </w:rPr>
            </w:pPr>
          </w:p>
        </w:tc>
      </w:tr>
      <w:tr w:rsidR="00413EEF" w:rsidTr="00C279DD">
        <w:trPr>
          <w:trHeight w:val="4556"/>
          <w:jc w:val="center"/>
        </w:trPr>
        <w:tc>
          <w:tcPr>
            <w:tcW w:w="9093" w:type="dxa"/>
            <w:gridSpan w:val="6"/>
          </w:tcPr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>对所评材料的意见和建议：</w:t>
            </w: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Pr="00104AF2" w:rsidRDefault="00413EEF" w:rsidP="00C279D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EEF" w:rsidRDefault="00413EEF" w:rsidP="00C279DD">
            <w:pPr>
              <w:spacing w:line="360" w:lineRule="auto"/>
              <w:rPr>
                <w:rFonts w:ascii="仿宋" w:eastAsia="仿宋" w:hAnsi="仿宋" w:cs="Mangal"/>
                <w:sz w:val="28"/>
                <w:szCs w:val="28"/>
                <w:lang w:bidi="ar-SA"/>
              </w:rPr>
            </w:pP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 xml:space="preserve">专家签字：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 w:rsidRPr="00104AF2">
              <w:rPr>
                <w:rFonts w:asciiTheme="minorEastAsia" w:hAnsiTheme="minorEastAsia" w:hint="eastAsia"/>
                <w:sz w:val="24"/>
                <w:szCs w:val="24"/>
              </w:rPr>
              <w:t xml:space="preserve"> 年   月   日     </w:t>
            </w:r>
          </w:p>
        </w:tc>
      </w:tr>
    </w:tbl>
    <w:p w:rsidR="00BA0F0B" w:rsidRDefault="00BA0F0B"/>
    <w:sectPr w:rsidR="00BA0F0B" w:rsidSect="00BA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63" w:rsidRDefault="003A7663" w:rsidP="00413EEF">
      <w:r>
        <w:separator/>
      </w:r>
    </w:p>
  </w:endnote>
  <w:endnote w:type="continuationSeparator" w:id="0">
    <w:p w:rsidR="003A7663" w:rsidRDefault="003A7663" w:rsidP="0041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63" w:rsidRDefault="003A7663" w:rsidP="00413EEF">
      <w:r>
        <w:separator/>
      </w:r>
    </w:p>
  </w:footnote>
  <w:footnote w:type="continuationSeparator" w:id="0">
    <w:p w:rsidR="003A7663" w:rsidRDefault="003A7663" w:rsidP="00413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EF"/>
    <w:rsid w:val="00052E4B"/>
    <w:rsid w:val="003A7663"/>
    <w:rsid w:val="00413EEF"/>
    <w:rsid w:val="0045117A"/>
    <w:rsid w:val="00BA0F0B"/>
    <w:rsid w:val="00F16B12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EF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0"/>
      <w:lang w:bidi="hi-IN"/>
    </w:rPr>
  </w:style>
  <w:style w:type="paragraph" w:styleId="1">
    <w:name w:val="heading 1"/>
    <w:basedOn w:val="a"/>
    <w:link w:val="1Char"/>
    <w:uiPriority w:val="9"/>
    <w:qFormat/>
    <w:rsid w:val="00FD36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117A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45117A"/>
    <w:rPr>
      <w:rFonts w:ascii="Tahoma" w:hAnsi="Tahoma"/>
      <w:b/>
      <w:bCs/>
      <w:sz w:val="32"/>
      <w:szCs w:val="32"/>
    </w:rPr>
  </w:style>
  <w:style w:type="character" w:styleId="a3">
    <w:name w:val="Hyperlink"/>
    <w:basedOn w:val="a0"/>
    <w:rsid w:val="0045117A"/>
    <w:rPr>
      <w:color w:val="333333"/>
      <w:u w:val="none"/>
    </w:rPr>
  </w:style>
  <w:style w:type="character" w:styleId="a4">
    <w:name w:val="FollowedHyperlink"/>
    <w:basedOn w:val="a0"/>
    <w:rsid w:val="0045117A"/>
    <w:rPr>
      <w:color w:val="333333"/>
      <w:u w:val="none"/>
    </w:rPr>
  </w:style>
  <w:style w:type="character" w:styleId="a5">
    <w:name w:val="Emphasis"/>
    <w:basedOn w:val="a0"/>
    <w:uiPriority w:val="20"/>
    <w:qFormat/>
    <w:rsid w:val="0045117A"/>
    <w:rPr>
      <w:i/>
      <w:iCs/>
    </w:rPr>
  </w:style>
  <w:style w:type="paragraph" w:styleId="a6">
    <w:name w:val="Normal (Web)"/>
    <w:basedOn w:val="a"/>
    <w:rsid w:val="0045117A"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4"/>
      <w:szCs w:val="22"/>
      <w:lang w:bidi="ar-SA"/>
    </w:rPr>
  </w:style>
  <w:style w:type="character" w:customStyle="1" w:styleId="hover23">
    <w:name w:val="hover23"/>
    <w:basedOn w:val="a0"/>
    <w:rsid w:val="0045117A"/>
    <w:rPr>
      <w:color w:val="FFFFFF"/>
    </w:rPr>
  </w:style>
  <w:style w:type="character" w:customStyle="1" w:styleId="hover24">
    <w:name w:val="hover24"/>
    <w:basedOn w:val="a0"/>
    <w:rsid w:val="0045117A"/>
  </w:style>
  <w:style w:type="character" w:customStyle="1" w:styleId="hover25">
    <w:name w:val="hover25"/>
    <w:basedOn w:val="a0"/>
    <w:rsid w:val="0045117A"/>
  </w:style>
  <w:style w:type="paragraph" w:customStyle="1" w:styleId="Style11">
    <w:name w:val="_Style 11"/>
    <w:basedOn w:val="a"/>
    <w:next w:val="a"/>
    <w:rsid w:val="0045117A"/>
    <w:pPr>
      <w:widowControl/>
      <w:pBdr>
        <w:bottom w:val="single" w:sz="6" w:space="1" w:color="auto"/>
      </w:pBdr>
      <w:adjustRightInd w:val="0"/>
      <w:snapToGrid w:val="0"/>
      <w:spacing w:after="200"/>
      <w:jc w:val="center"/>
    </w:pPr>
    <w:rPr>
      <w:rFonts w:ascii="Arial" w:eastAsia="宋体" w:hAnsi="Tahoma"/>
      <w:vanish/>
      <w:kern w:val="0"/>
      <w:sz w:val="16"/>
      <w:szCs w:val="22"/>
      <w:lang w:bidi="ar-SA"/>
    </w:rPr>
  </w:style>
  <w:style w:type="paragraph" w:customStyle="1" w:styleId="Style12">
    <w:name w:val="_Style 12"/>
    <w:basedOn w:val="a"/>
    <w:next w:val="a"/>
    <w:rsid w:val="0045117A"/>
    <w:pPr>
      <w:widowControl/>
      <w:pBdr>
        <w:top w:val="single" w:sz="6" w:space="1" w:color="auto"/>
      </w:pBdr>
      <w:adjustRightInd w:val="0"/>
      <w:snapToGrid w:val="0"/>
      <w:spacing w:after="200"/>
      <w:jc w:val="center"/>
    </w:pPr>
    <w:rPr>
      <w:rFonts w:ascii="Arial" w:eastAsia="宋体" w:hAnsi="Tahoma"/>
      <w:vanish/>
      <w:kern w:val="0"/>
      <w:sz w:val="16"/>
      <w:szCs w:val="22"/>
      <w:lang w:bidi="ar-SA"/>
    </w:rPr>
  </w:style>
  <w:style w:type="character" w:customStyle="1" w:styleId="hover22">
    <w:name w:val="hover22"/>
    <w:basedOn w:val="a0"/>
    <w:rsid w:val="0045117A"/>
    <w:rPr>
      <w:color w:val="FFFFFF"/>
    </w:rPr>
  </w:style>
  <w:style w:type="character" w:customStyle="1" w:styleId="hover">
    <w:name w:val="hover"/>
    <w:basedOn w:val="a0"/>
    <w:rsid w:val="0045117A"/>
  </w:style>
  <w:style w:type="character" w:customStyle="1" w:styleId="hover1">
    <w:name w:val="hover1"/>
    <w:basedOn w:val="a0"/>
    <w:rsid w:val="0045117A"/>
  </w:style>
  <w:style w:type="character" w:customStyle="1" w:styleId="1Char">
    <w:name w:val="标题 1 Char"/>
    <w:basedOn w:val="a0"/>
    <w:link w:val="1"/>
    <w:uiPriority w:val="9"/>
    <w:rsid w:val="00FD366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FD3666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8">
    <w:name w:val="header"/>
    <w:basedOn w:val="a"/>
    <w:link w:val="Char"/>
    <w:uiPriority w:val="99"/>
    <w:semiHidden/>
    <w:unhideWhenUsed/>
    <w:rsid w:val="00413EE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  <w:lang w:bidi="ar-SA"/>
    </w:rPr>
  </w:style>
  <w:style w:type="character" w:customStyle="1" w:styleId="Char">
    <w:name w:val="页眉 Char"/>
    <w:basedOn w:val="a0"/>
    <w:link w:val="a8"/>
    <w:uiPriority w:val="99"/>
    <w:semiHidden/>
    <w:rsid w:val="00413EEF"/>
    <w:rPr>
      <w:rFonts w:ascii="Tahoma" w:hAnsi="Tahoma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413EE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  <w:lang w:bidi="ar-SA"/>
    </w:rPr>
  </w:style>
  <w:style w:type="character" w:customStyle="1" w:styleId="Char0">
    <w:name w:val="页脚 Char"/>
    <w:basedOn w:val="a0"/>
    <w:link w:val="a9"/>
    <w:uiPriority w:val="99"/>
    <w:semiHidden/>
    <w:rsid w:val="00413E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xisu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吕斌</dc:creator>
  <cp:keywords/>
  <dc:description/>
  <cp:lastModifiedBy>吕斌</cp:lastModifiedBy>
  <cp:revision>2</cp:revision>
  <dcterms:created xsi:type="dcterms:W3CDTF">2018-07-11T07:25:00Z</dcterms:created>
  <dcterms:modified xsi:type="dcterms:W3CDTF">2018-07-11T07:25:00Z</dcterms:modified>
</cp:coreProperties>
</file>